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1D" w:rsidRDefault="006863B4" w:rsidP="008C6B1D">
      <w:pPr>
        <w:tabs>
          <w:tab w:val="left" w:pos="993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</w:t>
      </w:r>
    </w:p>
    <w:p w:rsidR="006863B4" w:rsidRDefault="006863B4" w:rsidP="008C6B1D">
      <w:pPr>
        <w:tabs>
          <w:tab w:val="left" w:pos="993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Ассоциации выпускников Специализированного лицея «Арыстан»</w:t>
      </w:r>
    </w:p>
    <w:p w:rsidR="008C6B1D" w:rsidRPr="006863B4" w:rsidRDefault="008C6B1D" w:rsidP="008C6B1D">
      <w:pPr>
        <w:tabs>
          <w:tab w:val="left" w:pos="993"/>
        </w:tabs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863B4" w:rsidRPr="006863B4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6863B4" w:rsidRPr="0055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положения:</w:t>
      </w:r>
    </w:p>
    <w:p w:rsidR="00553E81" w:rsidRPr="00553E81" w:rsidRDefault="006863B4" w:rsidP="006F64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«Ассоциация выпускников </w:t>
      </w:r>
      <w:r w:rsidRPr="00553E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Специализированного лицея «Арыстан» 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самоуправляемым добровольным общественным объединением выпускников </w:t>
      </w:r>
      <w:r w:rsidRPr="00553E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Специализированного лицея «Арыстан</w:t>
      </w:r>
      <w:r w:rsidR="00553E81" w:rsidRPr="00553E81">
        <w:rPr>
          <w:rFonts w:ascii="Times New Roman" w:hAnsi="Times New Roman" w:cs="Times New Roman"/>
          <w:sz w:val="28"/>
          <w:szCs w:val="28"/>
        </w:rPr>
        <w:t xml:space="preserve">, создаваемая в целях осуществления деятельности, определяемой общностью интересов учащихся и выпускников  Лицея на основе самоуправления. </w:t>
      </w:r>
    </w:p>
    <w:p w:rsidR="006863B4" w:rsidRPr="006863B4" w:rsidRDefault="006863B4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оказывает помощь выпускникам, создавая возможности взаимовыгодного сотрудничества между выпускниками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Лицеем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последующему сопровождению обучения и дальнейшей профессиональной деятельности в силовых структурах</w:t>
      </w:r>
      <w:r w:rsidR="0013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позиций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образовательных услуг.</w:t>
      </w:r>
    </w:p>
    <w:p w:rsidR="006863B4" w:rsidRPr="006863B4" w:rsidRDefault="006863B4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 создана без ограничения срока деятельности. Ассоциация привлека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члены выпускников,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регионах РК и за рубежом.</w:t>
      </w:r>
    </w:p>
    <w:p w:rsidR="008C6B1D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9AF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="006863B4" w:rsidRPr="0068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634FFE" w:rsidRPr="006863B4" w:rsidRDefault="00634FFE" w:rsidP="006F6473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имиджа и корпоративной культуры выпускника Лицея «Арыстан»;</w:t>
      </w:r>
    </w:p>
    <w:p w:rsidR="006863B4" w:rsidRPr="006863B4" w:rsidRDefault="006863B4" w:rsidP="006F6473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профессионального и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выпускников, выработки корпоративного духа «арыстановцев»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1"/>
        </w:numPr>
        <w:tabs>
          <w:tab w:val="clear" w:pos="720"/>
          <w:tab w:val="num" w:pos="0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более полной самореализации выпускников, содействия их профессиональному росту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дальнейшей службе в силовых структурах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стратегии развития 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использования опыта и возможностей выпускников;</w:t>
      </w:r>
    </w:p>
    <w:p w:rsidR="006863B4" w:rsidRPr="006863B4" w:rsidRDefault="006863B4" w:rsidP="006F647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выполнении миссии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Лицея 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объединения усилий выпускников, 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лицеистов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сотрудников 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укрепления имиджа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расширения корпоративных связей;</w:t>
      </w:r>
    </w:p>
    <w:p w:rsidR="006863B4" w:rsidRDefault="006863B4" w:rsidP="006F6473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между выпускниками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лицеистами, 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 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руководством Лицея.</w:t>
      </w:r>
    </w:p>
    <w:p w:rsidR="009A19AF" w:rsidRPr="006863B4" w:rsidRDefault="009A19AF" w:rsidP="006F6473">
      <w:pPr>
        <w:tabs>
          <w:tab w:val="left" w:pos="993"/>
        </w:tabs>
        <w:spacing w:after="0"/>
        <w:ind w:left="99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3B4" w:rsidRPr="006863B4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863B4" w:rsidRPr="0068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Задачи:</w:t>
      </w:r>
    </w:p>
    <w:p w:rsidR="006863B4" w:rsidRDefault="006863B4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сохранению и развитию лучших традиций 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выпускникам</w:t>
      </w:r>
      <w:r w:rsidR="0045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лицеистам, сотрудникам Лицея 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установлении профессиональных связей друг с другом, поддерживать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между членами Ассоциации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оказывать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выпускникам Лицея в их адаптации к условиям военно-учебных заведений и последующей профессиональной деятельности (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образовательные,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информационные, 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консультационные и иные услуги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программы и проекты, соответствующие целям деятельности Ассоциации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71E" w:rsidRDefault="004530C3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0D171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информационную работу о Лицее, используя медиа пространство, другие средства, формы и методы информационно-просветительской деятельности;</w:t>
      </w:r>
    </w:p>
    <w:p w:rsidR="006863B4" w:rsidRPr="006863B4" w:rsidRDefault="000D171E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соответствующей структурой в Лицее совместно </w:t>
      </w:r>
      <w:r w:rsidR="006863B4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информационную базу выпускников</w:t>
      </w:r>
      <w:r w:rsidR="0013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координировать совместную работу</w:t>
      </w:r>
      <w:r w:rsidR="006863B4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опросы и изучение общественного мнения</w:t>
      </w:r>
      <w:r w:rsidR="000D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готовить рекомендации и предложения руководству и учащимся 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0D171E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образовательной, воспитательной и военно-патриотической </w:t>
      </w:r>
      <w:r w:rsidR="006863B4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634FFE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поддержку в укреплении взаимодействия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34F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военно-учебными заведениями силовых структур Казахстана и зарубежных стран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B1D" w:rsidRDefault="008C6B1D" w:rsidP="006F6473">
      <w:pPr>
        <w:tabs>
          <w:tab w:val="left" w:pos="993"/>
          <w:tab w:val="left" w:pos="224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63B4" w:rsidRPr="006863B4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863B4" w:rsidRPr="0068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Членство в ассоциации:</w:t>
      </w:r>
    </w:p>
    <w:p w:rsidR="006863B4" w:rsidRPr="006863B4" w:rsidRDefault="006863B4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Ассоциации устанавливается индивидуальное, коллективное и почетное членство.</w:t>
      </w:r>
    </w:p>
    <w:p w:rsidR="006863B4" w:rsidRPr="006863B4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863B4" w:rsidRPr="0068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Индивидуальными членами Ассоциации могут быть физические лица:</w:t>
      </w:r>
    </w:p>
    <w:p w:rsidR="006863B4" w:rsidRPr="006863B4" w:rsidRDefault="006863B4" w:rsidP="006F6473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окончившие</w:t>
      </w:r>
      <w:proofErr w:type="gramEnd"/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E61" w:rsidRDefault="006863B4" w:rsidP="006F6473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</w:t>
      </w:r>
      <w:r w:rsidR="00A77C85" w:rsidRP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ватели 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</w:t>
      </w:r>
      <w:r w:rsidR="00A77C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13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рекомендации руководства Лицея или руководящего органа Ассоциации);</w:t>
      </w:r>
    </w:p>
    <w:p w:rsidR="00A77C85" w:rsidRDefault="00A77C85" w:rsidP="006F6473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 члены Ассоциации</w:t>
      </w:r>
      <w:r w:rsidR="00136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решению большинства членов Ассоциации).</w:t>
      </w:r>
    </w:p>
    <w:p w:rsidR="008C6B1D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C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6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Процедура приема/выхода в/из  члены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Ассоциации:</w:t>
      </w:r>
      <w:proofErr w:type="gramEnd"/>
    </w:p>
    <w:p w:rsidR="008C6B1D" w:rsidRDefault="008C6B1D" w:rsidP="006F6473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9E5B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членом Ассоциации автоматически после успешного окончания Лицея</w:t>
      </w:r>
    </w:p>
    <w:p w:rsidR="008C6B1D" w:rsidRDefault="008C6B1D" w:rsidP="006F6473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</w:t>
      </w:r>
      <w:r w:rsidRPr="009E5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членства в Ассоциации осуществляется: а) по собственному желанию; б) по решению большинства членов Ассоциации.</w:t>
      </w:r>
    </w:p>
    <w:p w:rsidR="008C6B1D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C85" w:rsidRPr="00553E81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863B4" w:rsidRPr="0055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членов ассоциации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77C85" w:rsidRPr="0055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63B4" w:rsidRPr="006863B4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863B4" w:rsidRPr="0055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Члены Ассоциации имеют право:</w:t>
      </w:r>
    </w:p>
    <w:p w:rsidR="006863B4" w:rsidRPr="006863B4" w:rsidRDefault="006863B4" w:rsidP="006F6473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деятельности</w:t>
      </w:r>
      <w:r w:rsidR="007E6A38" w:rsidRPr="0055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мероприятиях, проводимых Ассоциацией либо с ее участием, а также в реализации проектов и программ Ассоциации;</w:t>
      </w:r>
    </w:p>
    <w:p w:rsidR="006863B4" w:rsidRPr="006863B4" w:rsidRDefault="006863B4" w:rsidP="006F6473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обсуждать любые вопросы деятельности Ассоциации и вносить предложения по улучшению её работы;</w:t>
      </w:r>
    </w:p>
    <w:p w:rsidR="006863B4" w:rsidRPr="006863B4" w:rsidRDefault="006863B4" w:rsidP="006F6473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услугами Ассоциации;</w:t>
      </w:r>
    </w:p>
    <w:p w:rsidR="006863B4" w:rsidRPr="006863B4" w:rsidRDefault="006863B4" w:rsidP="006F6473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информацию о деятельности Ассоциации;</w:t>
      </w:r>
    </w:p>
    <w:p w:rsidR="006863B4" w:rsidRPr="006863B4" w:rsidRDefault="006863B4" w:rsidP="006F6473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E6A38" w:rsidRPr="00553E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уждать любой вопрос, касающийся их прав и обязанностей.</w:t>
      </w:r>
    </w:p>
    <w:p w:rsidR="006863B4" w:rsidRPr="006863B4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863B4" w:rsidRPr="00553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</w:t>
      </w:r>
      <w:r w:rsidR="006863B4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Ассоциации обязаны:</w:t>
      </w:r>
    </w:p>
    <w:p w:rsidR="006863B4" w:rsidRPr="006863B4" w:rsidRDefault="006863B4" w:rsidP="006F647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 соблюдать пункты положения Ассоциации;</w:t>
      </w:r>
    </w:p>
    <w:p w:rsidR="006863B4" w:rsidRPr="006863B4" w:rsidRDefault="006863B4" w:rsidP="006F647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работе</w:t>
      </w:r>
      <w:r w:rsidR="007E6A38" w:rsidRPr="0055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решения </w:t>
      </w:r>
      <w:r w:rsidR="007E6A38" w:rsidRPr="00553E8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Pr="006863B4" w:rsidRDefault="006863B4" w:rsidP="006F647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совершать поступков, наносящих моральный и </w:t>
      </w:r>
      <w:r w:rsidR="007E6A38" w:rsidRPr="00553E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Ассоциации</w:t>
      </w:r>
      <w:r w:rsidR="007E6A38" w:rsidRPr="00553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имиджу Лицея</w:t>
      </w: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63B4" w:rsidRDefault="006863B4" w:rsidP="006F6473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обязательства, вытекающие из настоящего положения.</w:t>
      </w:r>
    </w:p>
    <w:p w:rsidR="008C6B1D" w:rsidRPr="006863B4" w:rsidRDefault="008C6B1D" w:rsidP="006F6473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3B4" w:rsidRPr="006863B4" w:rsidRDefault="008C6B1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863B4" w:rsidRPr="0068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63B4" w:rsidRPr="0068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Ассоциации</w:t>
      </w:r>
      <w:r w:rsidR="009E5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E5B89" w:rsidRDefault="009E5B89" w:rsidP="006F647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Ассоциацию входят все ее члены. </w:t>
      </w:r>
    </w:p>
    <w:p w:rsidR="00BB1E77" w:rsidRDefault="009E5B89" w:rsidP="006F647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Руководящим </w:t>
      </w:r>
      <w:r w:rsidR="006863B4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E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863B4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</w:t>
      </w:r>
      <w:r w:rsidR="007E6A38" w:rsidRPr="006863B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7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Координационный совет, состоящий </w:t>
      </w:r>
      <w:proofErr w:type="gramStart"/>
      <w:r w:rsidR="007E6A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BB1E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E77" w:rsidRDefault="00BB1E77" w:rsidP="006F647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координаторов от администрации Лицея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E77" w:rsidRDefault="00BB1E77" w:rsidP="006F647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выпускников – представителей от каждого военно-учебного заведения силовых структур в Казахстане</w:t>
      </w:r>
      <w:r w:rsidRPr="00BB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всех курсов обучения</w:t>
      </w:r>
      <w:r w:rsidRPr="00BB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(3-4 чел.);</w:t>
      </w:r>
    </w:p>
    <w:p w:rsidR="00BB1E77" w:rsidRDefault="00BB1E77" w:rsidP="006F647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выпускников – представителей от каждого зарубежного военно-учебного заведения (2-3 чел.);</w:t>
      </w:r>
    </w:p>
    <w:p w:rsidR="006863B4" w:rsidRDefault="00BB1E77" w:rsidP="006F647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выпускников – представителей гражданских учебных заведений (отечественн</w:t>
      </w:r>
      <w:r w:rsidR="00C431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зарубежных – по 1-2 чел.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3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BA" w:rsidRDefault="002C3EBA" w:rsidP="006F64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Представительство </w:t>
      </w:r>
      <w:r w:rsidR="006F6473">
        <w:rPr>
          <w:rFonts w:ascii="Times New Roman" w:hAnsi="Times New Roman" w:cs="Times New Roman"/>
          <w:sz w:val="28"/>
          <w:szCs w:val="28"/>
        </w:rPr>
        <w:t xml:space="preserve">(количество) </w:t>
      </w:r>
      <w:r>
        <w:rPr>
          <w:rFonts w:ascii="Times New Roman" w:hAnsi="Times New Roman" w:cs="Times New Roman"/>
          <w:sz w:val="28"/>
          <w:szCs w:val="28"/>
        </w:rPr>
        <w:t>в Координационном совете указано в приложении к данному Положению.</w:t>
      </w:r>
    </w:p>
    <w:p w:rsidR="002C3EBA" w:rsidRDefault="002C3EBA" w:rsidP="006F647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Координационного совета Ассоциации выпускников избирается открытым голосованием.</w:t>
      </w:r>
    </w:p>
    <w:p w:rsidR="002C3EBA" w:rsidRDefault="002C3EBA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большинством голосов.</w:t>
      </w:r>
      <w:r w:rsidR="00D0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принятие решений  в режиме он-лайн.</w:t>
      </w:r>
    </w:p>
    <w:p w:rsidR="00D0116D" w:rsidRDefault="00C4318A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2C3EBA">
        <w:rPr>
          <w:rFonts w:ascii="Times New Roman" w:hAnsi="Times New Roman" w:cs="Times New Roman"/>
          <w:sz w:val="28"/>
          <w:szCs w:val="28"/>
        </w:rPr>
        <w:t xml:space="preserve">,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Координационного совета </w:t>
      </w:r>
      <w:r w:rsidR="002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0116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Специализированного лицея «Арыстан»</w:t>
      </w:r>
      <w:r w:rsidR="00D01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16D" w:rsidRDefault="00D0116D" w:rsidP="006F647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заседаний – не менее 1 раза в год или по мере необходимости.</w:t>
      </w:r>
    </w:p>
    <w:p w:rsidR="002C3EBA" w:rsidRDefault="002C3EBA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C3EBA" w:rsidRDefault="002C3EBA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EBA" w:rsidRDefault="002C3EBA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2C3EBA" w:rsidRDefault="002C3EBA">
      <w:pPr>
        <w:tabs>
          <w:tab w:val="left" w:pos="993"/>
        </w:tabs>
        <w:spacing w:after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sectPr w:rsidR="002C3EBA" w:rsidSect="006F64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8B2"/>
    <w:multiLevelType w:val="multilevel"/>
    <w:tmpl w:val="FD3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A2643"/>
    <w:multiLevelType w:val="multilevel"/>
    <w:tmpl w:val="19DC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87196"/>
    <w:multiLevelType w:val="hybridMultilevel"/>
    <w:tmpl w:val="D4EA9040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4582538E"/>
    <w:multiLevelType w:val="multilevel"/>
    <w:tmpl w:val="6996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510EB2"/>
    <w:multiLevelType w:val="multilevel"/>
    <w:tmpl w:val="0888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74F8C"/>
    <w:multiLevelType w:val="multilevel"/>
    <w:tmpl w:val="E750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0062C"/>
    <w:multiLevelType w:val="multilevel"/>
    <w:tmpl w:val="CF6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80"/>
    <w:rsid w:val="000458A9"/>
    <w:rsid w:val="000D171E"/>
    <w:rsid w:val="000D412E"/>
    <w:rsid w:val="00136E61"/>
    <w:rsid w:val="001D3CDA"/>
    <w:rsid w:val="00204A9A"/>
    <w:rsid w:val="002742DD"/>
    <w:rsid w:val="002C3EBA"/>
    <w:rsid w:val="003818A2"/>
    <w:rsid w:val="00404B80"/>
    <w:rsid w:val="004530C3"/>
    <w:rsid w:val="004B477F"/>
    <w:rsid w:val="004E3CCC"/>
    <w:rsid w:val="00553E81"/>
    <w:rsid w:val="00634FFE"/>
    <w:rsid w:val="006863B4"/>
    <w:rsid w:val="006B436A"/>
    <w:rsid w:val="006F6473"/>
    <w:rsid w:val="00711C60"/>
    <w:rsid w:val="00773B7A"/>
    <w:rsid w:val="00783B94"/>
    <w:rsid w:val="007E6A38"/>
    <w:rsid w:val="008C6B1D"/>
    <w:rsid w:val="009A19AF"/>
    <w:rsid w:val="009E5B89"/>
    <w:rsid w:val="00A77C85"/>
    <w:rsid w:val="00BB1E77"/>
    <w:rsid w:val="00C4318A"/>
    <w:rsid w:val="00CE2424"/>
    <w:rsid w:val="00CF249A"/>
    <w:rsid w:val="00D0116D"/>
    <w:rsid w:val="00D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B89"/>
    <w:pPr>
      <w:ind w:left="720"/>
      <w:contextualSpacing/>
    </w:pPr>
  </w:style>
  <w:style w:type="table" w:styleId="a8">
    <w:name w:val="Table Grid"/>
    <w:basedOn w:val="a1"/>
    <w:uiPriority w:val="59"/>
    <w:rsid w:val="006F6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B89"/>
    <w:pPr>
      <w:ind w:left="720"/>
      <w:contextualSpacing/>
    </w:pPr>
  </w:style>
  <w:style w:type="table" w:styleId="a8">
    <w:name w:val="Table Grid"/>
    <w:basedOn w:val="a1"/>
    <w:uiPriority w:val="59"/>
    <w:rsid w:val="006F6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10</cp:revision>
  <cp:lastPrinted>2014-09-25T10:14:00Z</cp:lastPrinted>
  <dcterms:created xsi:type="dcterms:W3CDTF">2014-09-15T01:42:00Z</dcterms:created>
  <dcterms:modified xsi:type="dcterms:W3CDTF">2014-09-25T10:22:00Z</dcterms:modified>
</cp:coreProperties>
</file>